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B56" w:rsidRDefault="005A0B56" w:rsidP="00B23E36">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rFonts w:ascii="Times New Roman" w:hAnsi="Times New Roman"/>
          <w:b/>
          <w:smallCaps/>
          <w:sz w:val="28"/>
        </w:rPr>
      </w:pPr>
      <w:r>
        <w:rPr>
          <w:rFonts w:ascii="Times New Roman" w:hAnsi="Times New Roman"/>
          <w:b/>
          <w:smallCaps/>
          <w:sz w:val="40"/>
        </w:rPr>
        <w:t>Task Timekeeping Sheet</w:t>
      </w:r>
    </w:p>
    <w:p w:rsidR="005A0B56" w:rsidRDefault="005A0B56" w:rsidP="00B23E36">
      <w:pPr>
        <w:pStyle w:val="Heading1"/>
        <w:shd w:val="clear" w:color="auto" w:fill="D2E0D5"/>
      </w:pPr>
      <w:r>
        <w:t>Real World Personal Finance Software</w:t>
      </w:r>
    </w:p>
    <w:p w:rsidR="005A0B56" w:rsidRDefault="005A0B56" w:rsidP="00B23E36">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rFonts w:ascii="Times New Roman" w:hAnsi="Times New Roman"/>
          <w:b/>
          <w:smallCaps/>
          <w:sz w:val="28"/>
        </w:rPr>
      </w:pPr>
    </w:p>
    <w:p w:rsidR="005A0B56" w:rsidRPr="001C0B36" w:rsidRDefault="005A0B56" w:rsidP="00B23E36">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jc w:val="center"/>
        <w:rPr>
          <w:rFonts w:ascii="Times New Roman" w:hAnsi="Times New Roman"/>
          <w:bCs/>
          <w:sz w:val="20"/>
        </w:rPr>
      </w:pPr>
      <w:r w:rsidRPr="00EF062C">
        <w:rPr>
          <w:rFonts w:ascii="Times New Roman" w:hAnsi="Times New Roman"/>
          <w:sz w:val="20"/>
        </w:rPr>
        <w:t>(</w:t>
      </w:r>
      <w:r w:rsidR="00EF062C" w:rsidRPr="00EF062C">
        <w:rPr>
          <w:rFonts w:ascii="Times New Roman" w:hAnsi="Times New Roman"/>
          <w:sz w:val="20"/>
        </w:rPr>
        <w:t>503</w:t>
      </w:r>
      <w:r w:rsidRPr="00EF062C">
        <w:rPr>
          <w:rFonts w:ascii="Times New Roman" w:hAnsi="Times New Roman"/>
          <w:sz w:val="20"/>
        </w:rPr>
        <w:t xml:space="preserve">) </w:t>
      </w:r>
      <w:r w:rsidR="001C0B36" w:rsidRPr="00EF062C">
        <w:rPr>
          <w:rFonts w:ascii="Times New Roman" w:hAnsi="Times New Roman"/>
          <w:sz w:val="20"/>
        </w:rPr>
        <w:t>30</w:t>
      </w:r>
      <w:r w:rsidR="00EF062C" w:rsidRPr="00EF062C">
        <w:rPr>
          <w:rFonts w:ascii="Times New Roman" w:hAnsi="Times New Roman"/>
          <w:sz w:val="20"/>
        </w:rPr>
        <w:t>9-1369</w:t>
      </w:r>
      <w:r w:rsidR="00B23E36">
        <w:rPr>
          <w:rFonts w:ascii="Times New Roman" w:hAnsi="Times New Roman"/>
          <w:b/>
          <w:sz w:val="20"/>
        </w:rPr>
        <w:tab/>
      </w:r>
      <w:hyperlink r:id="rId6" w:history="1">
        <w:r w:rsidRPr="001C0B36">
          <w:rPr>
            <w:rStyle w:val="Hyperlink"/>
            <w:rFonts w:ascii="Times New Roman" w:hAnsi="Times New Roman"/>
            <w:bCs/>
            <w:sz w:val="20"/>
          </w:rPr>
          <w:t>support@toolsformoney.com</w:t>
        </w:r>
      </w:hyperlink>
      <w:r w:rsidRPr="001C0B36">
        <w:rPr>
          <w:rFonts w:ascii="Times New Roman" w:hAnsi="Times New Roman"/>
          <w:bCs/>
          <w:sz w:val="20"/>
        </w:rPr>
        <w:t xml:space="preserve">      </w:t>
      </w:r>
      <w:hyperlink r:id="rId7" w:history="1">
        <w:r w:rsidRPr="001C0B36">
          <w:rPr>
            <w:rStyle w:val="Hyperlink"/>
            <w:rFonts w:ascii="Times New Roman" w:hAnsi="Times New Roman"/>
            <w:bCs/>
            <w:sz w:val="20"/>
          </w:rPr>
          <w:t>http://www.toolsformoney.com</w:t>
        </w:r>
      </w:hyperlink>
    </w:p>
    <w:p w:rsidR="005A0B56" w:rsidRDefault="005A0B56" w:rsidP="00B23E36">
      <w:pPr>
        <w:pBdr>
          <w:top w:val="single" w:sz="12" w:space="0" w:color="auto" w:shadow="1"/>
          <w:left w:val="single" w:sz="12" w:space="0" w:color="auto" w:shadow="1"/>
          <w:bottom w:val="single" w:sz="12" w:space="0" w:color="auto" w:shadow="1"/>
          <w:right w:val="single" w:sz="12" w:space="0" w:color="auto" w:shadow="1"/>
        </w:pBdr>
        <w:shd w:val="clear" w:color="auto" w:fill="D2E0D5"/>
        <w:suppressAutoHyphens/>
        <w:spacing w:line="100" w:lineRule="exact"/>
        <w:jc w:val="center"/>
        <w:rPr>
          <w:b/>
        </w:rPr>
      </w:pPr>
    </w:p>
    <w:p w:rsidR="005A0B56" w:rsidRDefault="008A5FAB">
      <w:pPr>
        <w:pStyle w:val="Caption"/>
        <w:pBdr>
          <w:top w:val="single" w:sz="12" w:space="0" w:color="auto" w:shadow="1"/>
          <w:left w:val="single" w:sz="12" w:space="0" w:color="auto" w:shadow="1"/>
          <w:bottom w:val="single" w:sz="12" w:space="0" w:color="auto" w:shadow="1"/>
          <w:right w:val="single" w:sz="12" w:space="0" w:color="auto" w:shadow="1"/>
        </w:pBdr>
        <w:suppressAutoHyphens/>
        <w:spacing w:line="1" w:lineRule="exact"/>
        <w:jc w:val="center"/>
        <w:rPr>
          <w:vanish/>
        </w:rPr>
      </w:pPr>
      <w:r>
        <w:rPr>
          <w:vanish/>
        </w:rPr>
        <w:fldChar w:fldCharType="begin"/>
      </w:r>
      <w:r w:rsidR="005A0B56">
        <w:rPr>
          <w:vanish/>
        </w:rPr>
        <w:instrText>seq Text_Box  \* Arabic</w:instrText>
      </w:r>
      <w:r>
        <w:rPr>
          <w:vanish/>
        </w:rPr>
        <w:fldChar w:fldCharType="separate"/>
      </w:r>
      <w:r w:rsidR="005A0B56">
        <w:rPr>
          <w:noProof/>
          <w:vanish/>
        </w:rPr>
        <w:t>1</w:t>
      </w:r>
      <w:r>
        <w:rPr>
          <w:vanish/>
        </w:rPr>
        <w:fldChar w:fldCharType="end"/>
      </w:r>
    </w:p>
    <w:p w:rsidR="005A0B56" w:rsidRDefault="005A0B56">
      <w:pPr>
        <w:suppressAutoHyphens/>
        <w:jc w:val="both"/>
        <w:rPr>
          <w:spacing w:val="-2"/>
          <w:sz w:val="20"/>
        </w:rPr>
      </w:pPr>
    </w:p>
    <w:p w:rsidR="005A0B56" w:rsidRDefault="005A0B56">
      <w:pPr>
        <w:suppressAutoHyphens/>
        <w:jc w:val="both"/>
        <w:rPr>
          <w:rFonts w:ascii="Times New Roman" w:hAnsi="Times New Roman"/>
          <w:spacing w:val="-2"/>
          <w:sz w:val="20"/>
        </w:rPr>
      </w:pPr>
      <w:r>
        <w:rPr>
          <w:rFonts w:ascii="Times New Roman" w:hAnsi="Times New Roman"/>
          <w:spacing w:val="-2"/>
          <w:sz w:val="20"/>
        </w:rPr>
        <w:t>6:00 _________________________________   1100 ________________________________</w:t>
      </w:r>
      <w:proofErr w:type="gramStart"/>
      <w:r>
        <w:rPr>
          <w:rFonts w:ascii="Times New Roman" w:hAnsi="Times New Roman"/>
          <w:spacing w:val="-2"/>
          <w:sz w:val="20"/>
        </w:rPr>
        <w:t>_  4:00</w:t>
      </w:r>
      <w:proofErr w:type="gramEnd"/>
      <w:r>
        <w:rPr>
          <w:rFonts w:ascii="Times New Roman" w:hAnsi="Times New Roman"/>
          <w:spacing w:val="-2"/>
          <w:sz w:val="20"/>
        </w:rPr>
        <w:t xml:space="preserve">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06 _________________________________     06 _________________________________    06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12 _________________________________     12 _________________________________    12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18 _________________________________     18 _________________________________    18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24 _________________________________     24 _________________________________    24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30 _________________________________     30 _________________________________    30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36 _________________________________     36 _________________________________    36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42 _________________________________     42 _________________________________    42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48 _________________________________     48 _________________________________    48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54 _________________________________     54 _________________________________    54 _________________________________</w:t>
      </w:r>
    </w:p>
    <w:p w:rsidR="005A0B56" w:rsidRDefault="005A0B56">
      <w:pPr>
        <w:suppressAutoHyphens/>
        <w:spacing w:line="300" w:lineRule="exact"/>
        <w:jc w:val="both"/>
        <w:rPr>
          <w:rFonts w:ascii="Times New Roman" w:hAnsi="Times New Roman"/>
          <w:spacing w:val="-2"/>
          <w:sz w:val="20"/>
        </w:rPr>
      </w:pPr>
    </w:p>
    <w:p w:rsidR="005A0B56" w:rsidRDefault="005A0B56">
      <w:pPr>
        <w:suppressAutoHyphens/>
        <w:jc w:val="both"/>
        <w:rPr>
          <w:rFonts w:ascii="Times New Roman" w:hAnsi="Times New Roman"/>
          <w:spacing w:val="-2"/>
          <w:sz w:val="20"/>
        </w:rPr>
      </w:pPr>
      <w:r>
        <w:rPr>
          <w:rFonts w:ascii="Times New Roman" w:hAnsi="Times New Roman"/>
          <w:spacing w:val="-2"/>
          <w:sz w:val="20"/>
        </w:rPr>
        <w:t>7:00 _________________________________   1200 ________________________________</w:t>
      </w:r>
      <w:proofErr w:type="gramStart"/>
      <w:r>
        <w:rPr>
          <w:rFonts w:ascii="Times New Roman" w:hAnsi="Times New Roman"/>
          <w:spacing w:val="-2"/>
          <w:sz w:val="20"/>
        </w:rPr>
        <w:t>_  5:00</w:t>
      </w:r>
      <w:proofErr w:type="gramEnd"/>
      <w:r>
        <w:rPr>
          <w:rFonts w:ascii="Times New Roman" w:hAnsi="Times New Roman"/>
          <w:spacing w:val="-2"/>
          <w:sz w:val="20"/>
        </w:rPr>
        <w:t xml:space="preserve">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06 _________________________________     06 _________________________________    06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12 _________________________________     12 _________________________________    12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18 _________________________________     18 _________________________________    18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24 _________________________________     24 _________________________________    24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30 _________________________________     30 _________________________________    30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36 _________________________________     36 _________________________________    36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42 _________________________________     42 _________________________________    42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48 _________________________________     48 _________________________________    48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54 _________________________________     54 _________________________________    54 _________________________________</w:t>
      </w:r>
    </w:p>
    <w:p w:rsidR="005A0B56" w:rsidRDefault="005A0B56">
      <w:pPr>
        <w:suppressAutoHyphens/>
        <w:spacing w:line="300" w:lineRule="exact"/>
        <w:jc w:val="both"/>
        <w:rPr>
          <w:rFonts w:ascii="Times New Roman" w:hAnsi="Times New Roman"/>
          <w:spacing w:val="-2"/>
          <w:sz w:val="20"/>
        </w:rPr>
      </w:pPr>
    </w:p>
    <w:p w:rsidR="005A0B56" w:rsidRDefault="005A0B56">
      <w:pPr>
        <w:suppressAutoHyphens/>
        <w:jc w:val="both"/>
        <w:rPr>
          <w:rFonts w:ascii="Times New Roman" w:hAnsi="Times New Roman"/>
          <w:spacing w:val="-2"/>
          <w:sz w:val="20"/>
        </w:rPr>
      </w:pPr>
      <w:r>
        <w:rPr>
          <w:rFonts w:ascii="Times New Roman" w:hAnsi="Times New Roman"/>
          <w:spacing w:val="-2"/>
          <w:sz w:val="20"/>
        </w:rPr>
        <w:t>8:00 _________________________________   1:00 ________________________________</w:t>
      </w:r>
      <w:proofErr w:type="gramStart"/>
      <w:r>
        <w:rPr>
          <w:rFonts w:ascii="Times New Roman" w:hAnsi="Times New Roman"/>
          <w:spacing w:val="-2"/>
          <w:sz w:val="20"/>
        </w:rPr>
        <w:t>_  6:00</w:t>
      </w:r>
      <w:proofErr w:type="gramEnd"/>
      <w:r>
        <w:rPr>
          <w:rFonts w:ascii="Times New Roman" w:hAnsi="Times New Roman"/>
          <w:spacing w:val="-2"/>
          <w:sz w:val="20"/>
        </w:rPr>
        <w:t xml:space="preserve">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06 _________________________________     06 _________________________________    06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12 _________________________________     12 _________________________________    12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18 _________________________________     18 _________________________________    18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24 _________________________________     24 _________________________________    24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30 _________________________________     30 _________________________________    30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36 _________________________________     36 _________________________________    36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42 _________________________________     42 _________________________________    42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48 _________________________________     48 _________________________________    48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54 _________________________________     54 _________________________________    54 _________________________________</w:t>
      </w:r>
    </w:p>
    <w:p w:rsidR="005A0B56" w:rsidRDefault="005A0B56">
      <w:pPr>
        <w:suppressAutoHyphens/>
        <w:spacing w:line="300" w:lineRule="exact"/>
        <w:jc w:val="both"/>
        <w:rPr>
          <w:rFonts w:ascii="Times New Roman" w:hAnsi="Times New Roman"/>
          <w:spacing w:val="-2"/>
          <w:sz w:val="20"/>
        </w:rPr>
      </w:pPr>
    </w:p>
    <w:p w:rsidR="005A0B56" w:rsidRDefault="005A0B56">
      <w:pPr>
        <w:suppressAutoHyphens/>
        <w:jc w:val="both"/>
        <w:rPr>
          <w:rFonts w:ascii="Times New Roman" w:hAnsi="Times New Roman"/>
          <w:spacing w:val="-2"/>
          <w:sz w:val="20"/>
        </w:rPr>
      </w:pPr>
      <w:r>
        <w:rPr>
          <w:rFonts w:ascii="Times New Roman" w:hAnsi="Times New Roman"/>
          <w:spacing w:val="-2"/>
          <w:sz w:val="20"/>
        </w:rPr>
        <w:t>9:00 _________________________________   2:00 ________________________________</w:t>
      </w:r>
      <w:proofErr w:type="gramStart"/>
      <w:r>
        <w:rPr>
          <w:rFonts w:ascii="Times New Roman" w:hAnsi="Times New Roman"/>
          <w:spacing w:val="-2"/>
          <w:sz w:val="20"/>
        </w:rPr>
        <w:t>_  7:00</w:t>
      </w:r>
      <w:proofErr w:type="gramEnd"/>
      <w:r>
        <w:rPr>
          <w:rFonts w:ascii="Times New Roman" w:hAnsi="Times New Roman"/>
          <w:spacing w:val="-2"/>
          <w:sz w:val="20"/>
        </w:rPr>
        <w:t xml:space="preserve">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06 _________________________________     06 _________________________________    06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12 _________________________________     12 _________________________________    12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18 _________________________________     18 _________________________________    18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24 _________________________________     24 _________________________________    24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30 _________________________________     30 _________________________________    30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36 _________________________________     36 _________________________________    36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42 _________________________________     42 _________________________________    42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48 _________________________________     48 _________________________________    48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54 _________________________________     54 _________________________________    54 _________________________________</w:t>
      </w:r>
    </w:p>
    <w:p w:rsidR="005A0B56" w:rsidRDefault="005A0B56">
      <w:pPr>
        <w:suppressAutoHyphens/>
        <w:spacing w:line="300" w:lineRule="exact"/>
        <w:jc w:val="both"/>
        <w:rPr>
          <w:rFonts w:ascii="Times New Roman" w:hAnsi="Times New Roman"/>
          <w:spacing w:val="-2"/>
          <w:sz w:val="20"/>
        </w:rPr>
      </w:pPr>
      <w:bookmarkStart w:id="0" w:name="_GoBack"/>
      <w:bookmarkEnd w:id="0"/>
    </w:p>
    <w:p w:rsidR="005A0B56" w:rsidRDefault="005A0B56">
      <w:pPr>
        <w:suppressAutoHyphens/>
        <w:jc w:val="both"/>
        <w:rPr>
          <w:rFonts w:ascii="Times New Roman" w:hAnsi="Times New Roman"/>
          <w:spacing w:val="-2"/>
          <w:sz w:val="20"/>
        </w:rPr>
      </w:pPr>
      <w:r>
        <w:rPr>
          <w:rFonts w:ascii="Times New Roman" w:hAnsi="Times New Roman"/>
          <w:spacing w:val="-2"/>
          <w:sz w:val="20"/>
        </w:rPr>
        <w:t>1000 _________________________________   3:00 ________________________________</w:t>
      </w:r>
      <w:proofErr w:type="gramStart"/>
      <w:r>
        <w:rPr>
          <w:rFonts w:ascii="Times New Roman" w:hAnsi="Times New Roman"/>
          <w:spacing w:val="-2"/>
          <w:sz w:val="20"/>
        </w:rPr>
        <w:t>_  8:00</w:t>
      </w:r>
      <w:proofErr w:type="gramEnd"/>
      <w:r>
        <w:rPr>
          <w:rFonts w:ascii="Times New Roman" w:hAnsi="Times New Roman"/>
          <w:spacing w:val="-2"/>
          <w:sz w:val="20"/>
        </w:rPr>
        <w:t xml:space="preserve">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06 _________________________________     06 _________________________________    06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12 _________________________________     12 _________________________________    12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18 _________________________________     18 _________________________________    18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24 _________________________________     24 _________________________________    24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30 _________________________________     30 _________________________________    30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36 _________________________________     36 _________________________________    36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42 _________________________________     42 _________________________________    42 _________________________________</w:t>
      </w:r>
    </w:p>
    <w:p w:rsidR="005A0B56" w:rsidRDefault="005A0B56">
      <w:pPr>
        <w:suppressAutoHyphens/>
        <w:jc w:val="both"/>
        <w:rPr>
          <w:rFonts w:ascii="Times New Roman" w:hAnsi="Times New Roman"/>
          <w:spacing w:val="-2"/>
          <w:sz w:val="20"/>
        </w:rPr>
      </w:pPr>
      <w:r>
        <w:rPr>
          <w:rFonts w:ascii="Times New Roman" w:hAnsi="Times New Roman"/>
          <w:spacing w:val="-2"/>
          <w:sz w:val="20"/>
        </w:rPr>
        <w:t xml:space="preserve">  48 _________________________________     48 _________________________________    48 _________________________________</w:t>
      </w:r>
    </w:p>
    <w:p w:rsidR="00EF062C" w:rsidRDefault="005A0B56">
      <w:pPr>
        <w:suppressAutoHyphens/>
        <w:jc w:val="both"/>
        <w:rPr>
          <w:rFonts w:ascii="Times New Roman" w:hAnsi="Times New Roman"/>
          <w:spacing w:val="-2"/>
          <w:sz w:val="20"/>
        </w:rPr>
      </w:pPr>
      <w:r>
        <w:rPr>
          <w:rFonts w:ascii="Times New Roman" w:hAnsi="Times New Roman"/>
          <w:spacing w:val="-2"/>
          <w:sz w:val="20"/>
        </w:rPr>
        <w:t xml:space="preserve">  54 _________________________________     54 _________________________________    54 _________________________________</w:t>
      </w:r>
    </w:p>
    <w:p w:rsidR="00EF062C" w:rsidRPr="00EF062C" w:rsidRDefault="00EF062C" w:rsidP="00EF062C">
      <w:pPr>
        <w:rPr>
          <w:rFonts w:ascii="Times New Roman" w:hAnsi="Times New Roman"/>
          <w:sz w:val="20"/>
        </w:rPr>
      </w:pPr>
    </w:p>
    <w:p w:rsidR="00EF062C" w:rsidRPr="00EF062C" w:rsidRDefault="00EF062C" w:rsidP="00EF062C">
      <w:pPr>
        <w:rPr>
          <w:rFonts w:ascii="Times New Roman" w:hAnsi="Times New Roman"/>
          <w:sz w:val="20"/>
        </w:rPr>
      </w:pPr>
    </w:p>
    <w:p w:rsidR="00EF062C" w:rsidRPr="00EF062C" w:rsidRDefault="00EF062C" w:rsidP="00EF062C">
      <w:pPr>
        <w:rPr>
          <w:rFonts w:ascii="Times New Roman" w:hAnsi="Times New Roman"/>
          <w:sz w:val="20"/>
        </w:rPr>
      </w:pPr>
    </w:p>
    <w:p w:rsidR="00EF062C" w:rsidRPr="00EF062C" w:rsidRDefault="00EF062C" w:rsidP="00EF062C">
      <w:pPr>
        <w:rPr>
          <w:rFonts w:ascii="Times New Roman" w:hAnsi="Times New Roman"/>
          <w:sz w:val="20"/>
        </w:rPr>
      </w:pPr>
    </w:p>
    <w:p w:rsidR="00EF062C" w:rsidRPr="00EF062C" w:rsidRDefault="00EF062C" w:rsidP="00EF062C">
      <w:pPr>
        <w:rPr>
          <w:rFonts w:ascii="Times New Roman" w:hAnsi="Times New Roman"/>
          <w:sz w:val="20"/>
        </w:rPr>
      </w:pPr>
    </w:p>
    <w:p w:rsidR="005A0B56" w:rsidRPr="00EF062C" w:rsidRDefault="00EF062C" w:rsidP="00EF062C">
      <w:pPr>
        <w:tabs>
          <w:tab w:val="left" w:pos="8714"/>
        </w:tabs>
        <w:rPr>
          <w:rFonts w:ascii="Times New Roman" w:hAnsi="Times New Roman"/>
          <w:sz w:val="20"/>
        </w:rPr>
      </w:pPr>
      <w:r>
        <w:rPr>
          <w:rFonts w:ascii="Times New Roman" w:hAnsi="Times New Roman"/>
          <w:sz w:val="20"/>
        </w:rPr>
        <w:tab/>
      </w:r>
    </w:p>
    <w:sectPr w:rsidR="005A0B56" w:rsidRPr="00EF062C" w:rsidSect="008A5FAB">
      <w:footerReference w:type="default" r:id="rId8"/>
      <w:endnotePr>
        <w:numFmt w:val="decimal"/>
      </w:endnotePr>
      <w:pgSz w:w="12240" w:h="15840"/>
      <w:pgMar w:top="0" w:right="360" w:bottom="0" w:left="360" w:header="0" w:footer="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7FF" w:rsidRDefault="00C227FF">
      <w:pPr>
        <w:spacing w:line="20" w:lineRule="exact"/>
      </w:pPr>
    </w:p>
  </w:endnote>
  <w:endnote w:type="continuationSeparator" w:id="0">
    <w:p w:rsidR="00C227FF" w:rsidRDefault="00C227FF">
      <w:r>
        <w:t xml:space="preserve"> </w:t>
      </w:r>
    </w:p>
  </w:endnote>
  <w:endnote w:type="continuationNotice" w:id="1">
    <w:p w:rsidR="00C227FF" w:rsidRDefault="00C227F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56" w:rsidRDefault="005A0B56">
    <w:pPr>
      <w:pStyle w:val="BodyText2"/>
      <w:jc w:val="right"/>
      <w:rPr>
        <w:sz w:val="16"/>
      </w:rPr>
    </w:pPr>
    <w:r>
      <w:rPr>
        <w:sz w:val="16"/>
      </w:rPr>
      <w:sym w:font="Symbol" w:char="F0E3"/>
    </w:r>
    <w:r>
      <w:rPr>
        <w:sz w:val="16"/>
      </w:rPr>
      <w:t xml:space="preserve"> Copyright 1997</w:t>
    </w:r>
    <w:r w:rsidR="001C0B36">
      <w:rPr>
        <w:sz w:val="16"/>
      </w:rPr>
      <w:t xml:space="preserve"> </w:t>
    </w:r>
    <w:r>
      <w:rPr>
        <w:sz w:val="16"/>
      </w:rPr>
      <w:t>-</w:t>
    </w:r>
    <w:r w:rsidR="001C0B36">
      <w:rPr>
        <w:sz w:val="16"/>
      </w:rPr>
      <w:t xml:space="preserve"> </w:t>
    </w:r>
    <w:r>
      <w:rPr>
        <w:sz w:val="16"/>
      </w:rPr>
      <w:t>201</w:t>
    </w:r>
    <w:r w:rsidR="00F3551D">
      <w:rPr>
        <w:sz w:val="16"/>
      </w:rPr>
      <w:t>7</w:t>
    </w:r>
    <w:r>
      <w:rPr>
        <w:sz w:val="16"/>
      </w:rPr>
      <w:t xml:space="preserve"> Toolsformoney.com,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7FF" w:rsidRDefault="00C227FF">
      <w:r>
        <w:separator/>
      </w:r>
    </w:p>
  </w:footnote>
  <w:footnote w:type="continuationSeparator" w:id="0">
    <w:p w:rsidR="00C227FF" w:rsidRDefault="00C22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2"/>
  </w:compat>
  <w:rsids>
    <w:rsidRoot w:val="00B23E36"/>
    <w:rsid w:val="001538A2"/>
    <w:rsid w:val="001C0B36"/>
    <w:rsid w:val="005A0B56"/>
    <w:rsid w:val="00736D1F"/>
    <w:rsid w:val="00872B6B"/>
    <w:rsid w:val="008A5FAB"/>
    <w:rsid w:val="009D3C2D"/>
    <w:rsid w:val="00A20B46"/>
    <w:rsid w:val="00B23E36"/>
    <w:rsid w:val="00C227FF"/>
    <w:rsid w:val="00DF73AB"/>
    <w:rsid w:val="00EF062C"/>
    <w:rsid w:val="00F35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09BA7"/>
  <w15:docId w15:val="{5F3AF5B4-BB19-4628-B8D0-A10C2C72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A5FAB"/>
    <w:rPr>
      <w:rFonts w:ascii="Courier" w:hAnsi="Courier"/>
      <w:sz w:val="24"/>
    </w:rPr>
  </w:style>
  <w:style w:type="paragraph" w:styleId="Heading1">
    <w:name w:val="heading 1"/>
    <w:basedOn w:val="Normal"/>
    <w:next w:val="Normal"/>
    <w:qFormat/>
    <w:rsid w:val="008A5FAB"/>
    <w:pPr>
      <w:keepNext/>
      <w:pBdr>
        <w:top w:val="single" w:sz="12" w:space="0" w:color="auto" w:shadow="1"/>
        <w:left w:val="single" w:sz="12" w:space="0" w:color="auto" w:shadow="1"/>
        <w:bottom w:val="single" w:sz="12" w:space="0" w:color="auto" w:shadow="1"/>
        <w:right w:val="single" w:sz="12" w:space="0" w:color="auto" w:shadow="1"/>
      </w:pBdr>
      <w:shd w:val="pct75" w:color="FFFFFF" w:fill="0000FF"/>
      <w:suppressAutoHyphens/>
      <w:jc w:val="center"/>
      <w:outlineLvl w:val="0"/>
    </w:pPr>
    <w:rPr>
      <w:rFonts w:ascii="Times New Roman" w:hAnsi="Times New Roman"/>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8A5FAB"/>
    <w:pPr>
      <w:tabs>
        <w:tab w:val="left" w:leader="dot" w:pos="9000"/>
        <w:tab w:val="right" w:pos="9360"/>
      </w:tabs>
      <w:suppressAutoHyphens/>
      <w:spacing w:before="480"/>
      <w:ind w:left="720" w:right="720" w:hanging="720"/>
    </w:pPr>
  </w:style>
  <w:style w:type="paragraph" w:styleId="TOC2">
    <w:name w:val="toc 2"/>
    <w:basedOn w:val="Normal"/>
    <w:next w:val="Normal"/>
    <w:semiHidden/>
    <w:rsid w:val="008A5FAB"/>
    <w:pPr>
      <w:tabs>
        <w:tab w:val="left" w:leader="dot" w:pos="9000"/>
        <w:tab w:val="right" w:pos="9360"/>
      </w:tabs>
      <w:suppressAutoHyphens/>
      <w:ind w:left="1440" w:right="720" w:hanging="720"/>
    </w:pPr>
  </w:style>
  <w:style w:type="paragraph" w:styleId="TOC3">
    <w:name w:val="toc 3"/>
    <w:basedOn w:val="Normal"/>
    <w:next w:val="Normal"/>
    <w:semiHidden/>
    <w:rsid w:val="008A5FAB"/>
    <w:pPr>
      <w:tabs>
        <w:tab w:val="left" w:leader="dot" w:pos="9000"/>
        <w:tab w:val="right" w:pos="9360"/>
      </w:tabs>
      <w:suppressAutoHyphens/>
      <w:ind w:left="2160" w:right="720" w:hanging="720"/>
    </w:pPr>
  </w:style>
  <w:style w:type="paragraph" w:styleId="TOC4">
    <w:name w:val="toc 4"/>
    <w:basedOn w:val="Normal"/>
    <w:next w:val="Normal"/>
    <w:semiHidden/>
    <w:rsid w:val="008A5FAB"/>
    <w:pPr>
      <w:tabs>
        <w:tab w:val="left" w:leader="dot" w:pos="9000"/>
        <w:tab w:val="right" w:pos="9360"/>
      </w:tabs>
      <w:suppressAutoHyphens/>
      <w:ind w:left="2880" w:right="720" w:hanging="720"/>
    </w:pPr>
  </w:style>
  <w:style w:type="paragraph" w:styleId="TOC5">
    <w:name w:val="toc 5"/>
    <w:basedOn w:val="Normal"/>
    <w:next w:val="Normal"/>
    <w:semiHidden/>
    <w:rsid w:val="008A5FAB"/>
    <w:pPr>
      <w:tabs>
        <w:tab w:val="left" w:leader="dot" w:pos="9000"/>
        <w:tab w:val="right" w:pos="9360"/>
      </w:tabs>
      <w:suppressAutoHyphens/>
      <w:ind w:left="3600" w:right="720" w:hanging="720"/>
    </w:pPr>
  </w:style>
  <w:style w:type="paragraph" w:styleId="TOC6">
    <w:name w:val="toc 6"/>
    <w:basedOn w:val="Normal"/>
    <w:next w:val="Normal"/>
    <w:semiHidden/>
    <w:rsid w:val="008A5FAB"/>
    <w:pPr>
      <w:tabs>
        <w:tab w:val="left" w:pos="9000"/>
        <w:tab w:val="right" w:pos="9360"/>
      </w:tabs>
      <w:suppressAutoHyphens/>
      <w:ind w:left="720" w:hanging="720"/>
    </w:pPr>
  </w:style>
  <w:style w:type="paragraph" w:styleId="TOC7">
    <w:name w:val="toc 7"/>
    <w:basedOn w:val="Normal"/>
    <w:next w:val="Normal"/>
    <w:semiHidden/>
    <w:rsid w:val="008A5FAB"/>
    <w:pPr>
      <w:suppressAutoHyphens/>
      <w:ind w:left="720" w:hanging="720"/>
    </w:pPr>
  </w:style>
  <w:style w:type="paragraph" w:styleId="TOC8">
    <w:name w:val="toc 8"/>
    <w:basedOn w:val="Normal"/>
    <w:next w:val="Normal"/>
    <w:semiHidden/>
    <w:rsid w:val="008A5FAB"/>
    <w:pPr>
      <w:tabs>
        <w:tab w:val="left" w:pos="9000"/>
        <w:tab w:val="right" w:pos="9360"/>
      </w:tabs>
      <w:suppressAutoHyphens/>
      <w:ind w:left="720" w:hanging="720"/>
    </w:pPr>
  </w:style>
  <w:style w:type="paragraph" w:styleId="TOC9">
    <w:name w:val="toc 9"/>
    <w:basedOn w:val="Normal"/>
    <w:next w:val="Normal"/>
    <w:semiHidden/>
    <w:rsid w:val="008A5FAB"/>
    <w:pPr>
      <w:tabs>
        <w:tab w:val="left" w:leader="dot" w:pos="9000"/>
        <w:tab w:val="right" w:pos="9360"/>
      </w:tabs>
      <w:suppressAutoHyphens/>
      <w:ind w:left="720" w:hanging="720"/>
    </w:pPr>
  </w:style>
  <w:style w:type="paragraph" w:styleId="Index1">
    <w:name w:val="index 1"/>
    <w:basedOn w:val="Normal"/>
    <w:next w:val="Normal"/>
    <w:semiHidden/>
    <w:rsid w:val="008A5FAB"/>
    <w:pPr>
      <w:tabs>
        <w:tab w:val="left" w:leader="dot" w:pos="9000"/>
        <w:tab w:val="right" w:pos="9360"/>
      </w:tabs>
      <w:suppressAutoHyphens/>
      <w:ind w:left="1440" w:right="720" w:hanging="1440"/>
    </w:pPr>
  </w:style>
  <w:style w:type="paragraph" w:styleId="Index2">
    <w:name w:val="index 2"/>
    <w:basedOn w:val="Normal"/>
    <w:next w:val="Normal"/>
    <w:semiHidden/>
    <w:rsid w:val="008A5FAB"/>
    <w:pPr>
      <w:tabs>
        <w:tab w:val="left" w:leader="dot" w:pos="9000"/>
        <w:tab w:val="right" w:pos="9360"/>
      </w:tabs>
      <w:suppressAutoHyphens/>
      <w:ind w:left="1440" w:right="720" w:hanging="720"/>
    </w:pPr>
  </w:style>
  <w:style w:type="paragraph" w:styleId="TOAHeading">
    <w:name w:val="toa heading"/>
    <w:basedOn w:val="Normal"/>
    <w:next w:val="Normal"/>
    <w:semiHidden/>
    <w:rsid w:val="008A5FAB"/>
    <w:pPr>
      <w:tabs>
        <w:tab w:val="left" w:pos="9000"/>
        <w:tab w:val="right" w:pos="9360"/>
      </w:tabs>
      <w:suppressAutoHyphens/>
    </w:pPr>
  </w:style>
  <w:style w:type="paragraph" w:styleId="Caption">
    <w:name w:val="caption"/>
    <w:basedOn w:val="Normal"/>
    <w:next w:val="Normal"/>
    <w:qFormat/>
    <w:rsid w:val="008A5FAB"/>
  </w:style>
  <w:style w:type="character" w:customStyle="1" w:styleId="EquationCaption">
    <w:name w:val="_Equation Caption"/>
    <w:rsid w:val="008A5FAB"/>
  </w:style>
  <w:style w:type="paragraph" w:styleId="Header">
    <w:name w:val="header"/>
    <w:basedOn w:val="Normal"/>
    <w:semiHidden/>
    <w:rsid w:val="008A5FAB"/>
    <w:pPr>
      <w:tabs>
        <w:tab w:val="center" w:pos="4320"/>
        <w:tab w:val="right" w:pos="8640"/>
      </w:tabs>
    </w:pPr>
  </w:style>
  <w:style w:type="paragraph" w:styleId="Footer">
    <w:name w:val="footer"/>
    <w:basedOn w:val="Normal"/>
    <w:semiHidden/>
    <w:rsid w:val="008A5FAB"/>
    <w:pPr>
      <w:tabs>
        <w:tab w:val="center" w:pos="4320"/>
        <w:tab w:val="right" w:pos="8640"/>
      </w:tabs>
    </w:pPr>
  </w:style>
  <w:style w:type="paragraph" w:styleId="Title">
    <w:name w:val="Title"/>
    <w:basedOn w:val="Normal"/>
    <w:qFormat/>
    <w:rsid w:val="008A5FAB"/>
    <w:pPr>
      <w:suppressAutoHyphens/>
      <w:jc w:val="center"/>
    </w:pPr>
    <w:rPr>
      <w:rFonts w:ascii="Times New Roman" w:hAnsi="Times New Roman"/>
      <w:b/>
      <w:smallCaps/>
      <w:spacing w:val="-2"/>
      <w:sz w:val="32"/>
    </w:rPr>
  </w:style>
  <w:style w:type="paragraph" w:styleId="BodyText2">
    <w:name w:val="Body Text 2"/>
    <w:basedOn w:val="Normal"/>
    <w:semiHidden/>
    <w:rsid w:val="008A5FAB"/>
    <w:pPr>
      <w:jc w:val="center"/>
    </w:pPr>
    <w:rPr>
      <w:rFonts w:ascii="Times New Roman" w:hAnsi="Times New Roman"/>
      <w:sz w:val="18"/>
    </w:rPr>
  </w:style>
  <w:style w:type="character" w:styleId="Hyperlink">
    <w:name w:val="Hyperlink"/>
    <w:basedOn w:val="DefaultParagraphFont"/>
    <w:semiHidden/>
    <w:rsid w:val="008A5F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toolsformone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toolsformoney.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Free Sample Timekeeping Tool.</vt:lpstr>
    </vt:vector>
  </TitlesOfParts>
  <Company>Real World Software</Company>
  <LinksUpToDate>false</LinksUpToDate>
  <CharactersWithSpaces>6260</CharactersWithSpaces>
  <SharedDoc>false</SharedDoc>
  <HyperlinkBase>http://www.toolsformoney.com</HyperlinkBase>
  <HLinks>
    <vt:vector size="12" baseType="variant">
      <vt:variant>
        <vt:i4>5767180</vt:i4>
      </vt:variant>
      <vt:variant>
        <vt:i4>3</vt:i4>
      </vt:variant>
      <vt:variant>
        <vt:i4>0</vt:i4>
      </vt:variant>
      <vt:variant>
        <vt:i4>5</vt:i4>
      </vt:variant>
      <vt:variant>
        <vt:lpwstr>http://www.toolsformoney.com/</vt:lpwstr>
      </vt:variant>
      <vt:variant>
        <vt:lpwstr/>
      </vt:variant>
      <vt:variant>
        <vt:i4>589857</vt:i4>
      </vt:variant>
      <vt:variant>
        <vt:i4>0</vt:i4>
      </vt:variant>
      <vt:variant>
        <vt:i4>0</vt:i4>
      </vt:variant>
      <vt:variant>
        <vt:i4>5</vt:i4>
      </vt:variant>
      <vt:variant>
        <vt:lpwstr>mailto:support@toolsformoney.com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 Sample Timekeeping Tool.</dc:title>
  <dc:subject>Financial Planning</dc:subject>
  <dc:creator>Toolsformoney.com</dc:creator>
  <cp:keywords>personal finance software, money calculator, financial spreadsheet, financial tools, retirement planning, financial planning, retirement plan, asset allocation, retirement plans, retirement savings, retirement planner, allocation calculator, investment calculator, investor software, mutual fund screener, money ebook, money calculators, asset allocation calculator, allocation calculators, investment book, financial software, portfolio allocations, asset allocator, retirement calculator, retirement calculators, money management software, investment management software, money tool, mutual fund analysis, investment calculators, mutual fund advisor, financial planner</cp:keywords>
  <dc:description>Copyright 1997 - 2017 Toolsformoney.com, All Rights Reserved</dc:description>
  <cp:lastModifiedBy>Michael D. Fulford, CFA (Toolsformoney.com)</cp:lastModifiedBy>
  <cp:revision>7</cp:revision>
  <cp:lastPrinted>2000-02-25T15:08:00Z</cp:lastPrinted>
  <dcterms:created xsi:type="dcterms:W3CDTF">2012-01-10T20:29:00Z</dcterms:created>
  <dcterms:modified xsi:type="dcterms:W3CDTF">2017-01-11T17:47:00Z</dcterms:modified>
  <cp:category>Money</cp:category>
</cp:coreProperties>
</file>